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8" w:rsidRPr="006672D8" w:rsidRDefault="006672D8" w:rsidP="0066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672D8">
        <w:rPr>
          <w:rFonts w:ascii="Times New Roman" w:eastAsia="Times New Roman" w:hAnsi="Times New Roman" w:cs="Times New Roman"/>
          <w:sz w:val="28"/>
          <w:szCs w:val="28"/>
          <w:lang w:eastAsia="en-GB"/>
        </w:rPr>
        <w:t>INDIAN CULTURAL GROUP</w:t>
      </w:r>
    </w:p>
    <w:p w:rsidR="006E4540" w:rsidRPr="006672D8" w:rsidRDefault="006E4540" w:rsidP="006E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672D8" w:rsidRDefault="006E4540" w:rsidP="006E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Indian Cultural Group, supported by the FAO staff coop, </w:t>
      </w:r>
      <w:proofErr w:type="gramStart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was launched</w:t>
      </w:r>
      <w:proofErr w:type="gramEnd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19 June 2015. It brings together about 300 FAO and WFP staff members who share a common interest in sharing and gaining a deeper understanding of the Indian culture.  Events hosted to date includes celebrations of major festivals; Indian dance and music performances; presentations and discussions on meditation and yoga; movies; and Indian cooking courses.  In order to join the group, FAO Staff Coop members can send an email to </w:t>
      </w:r>
      <w:proofErr w:type="spellStart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Illias</w:t>
      </w:r>
      <w:proofErr w:type="spellEnd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Animon</w:t>
      </w:r>
      <w:proofErr w:type="spellEnd"/>
      <w:r w:rsid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6E4540" w:rsidRPr="006672D8" w:rsidRDefault="006E4540" w:rsidP="006E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hyperlink r:id="rId4" w:tgtFrame="_blank" w:history="1">
        <w:r w:rsidRPr="006672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illias.animon@fao.org</w:t>
        </w:r>
      </w:hyperlink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gramStart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copying  or</w:t>
      </w:r>
      <w:proofErr w:type="gramEnd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Elisabeth beer (</w:t>
      </w:r>
      <w:hyperlink r:id="rId5" w:tgtFrame="_blank" w:history="1">
        <w:r w:rsidRPr="006672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elisabeth.beer@fao.org</w:t>
        </w:r>
      </w:hyperlink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and Sonnet </w:t>
      </w:r>
      <w:proofErr w:type="spellStart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Malakaran</w:t>
      </w:r>
      <w:proofErr w:type="spellEnd"/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hyperlink r:id="rId6" w:tgtFrame="_blank" w:history="1">
        <w:r w:rsidRPr="006672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Sonnet.Malakaran@fao.org</w:t>
        </w:r>
      </w:hyperlink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). See more information at</w:t>
      </w:r>
      <w:hyperlink r:id="rId7" w:tgtFrame="_blank" w:history="1">
        <w:r w:rsidRPr="006672D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GB"/>
          </w:rPr>
          <w:t>http://indiancultureromeun.com/</w:t>
        </w:r>
      </w:hyperlink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.  </w:t>
      </w:r>
    </w:p>
    <w:p w:rsidR="006E4540" w:rsidRPr="006672D8" w:rsidRDefault="006E4540" w:rsidP="006E4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72D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AA135F" w:rsidRPr="006672D8" w:rsidRDefault="00AA135F">
      <w:pPr>
        <w:rPr>
          <w:rFonts w:ascii="Times New Roman" w:hAnsi="Times New Roman" w:cs="Times New Roman"/>
          <w:sz w:val="24"/>
          <w:szCs w:val="24"/>
        </w:rPr>
      </w:pPr>
    </w:p>
    <w:sectPr w:rsidR="00AA135F" w:rsidRPr="00667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40"/>
    <w:rsid w:val="006672D8"/>
    <w:rsid w:val="006E4540"/>
    <w:rsid w:val="00A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8952D-0F96-40A6-857E-18B6CAE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diancultureromeu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nnet.Malakaran@fao.org" TargetMode="External"/><Relationship Id="rId5" Type="http://schemas.openxmlformats.org/officeDocument/2006/relationships/hyperlink" Target="mailto:elisabeth.beer@fao.org" TargetMode="External"/><Relationship Id="rId4" Type="http://schemas.openxmlformats.org/officeDocument/2006/relationships/hyperlink" Target="mailto:illias.animon@fao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faouser</dc:creator>
  <cp:keywords/>
  <dc:description/>
  <cp:lastModifiedBy>faouser</cp:lastModifiedBy>
  <cp:revision>2</cp:revision>
  <dcterms:created xsi:type="dcterms:W3CDTF">2016-09-08T08:05:00Z</dcterms:created>
  <dcterms:modified xsi:type="dcterms:W3CDTF">2016-09-08T08:05:00Z</dcterms:modified>
</cp:coreProperties>
</file>